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504" w:right="0" w:hanging="0"/>
        <w:rPr>
          <w:b/>
          <w:b/>
          <w:sz w:val="28"/>
          <w:szCs w:val="28"/>
          <w:lang w:val="uk-UA"/>
        </w:rPr>
      </w:pPr>
      <w:r>
        <w:rPr/>
      </w:r>
    </w:p>
    <w:p>
      <w:pPr>
        <w:pStyle w:val="Style18"/>
        <w:widowControl/>
        <w:spacing w:before="0" w:after="0"/>
        <w:ind w:left="0" w:right="0" w:hanging="0"/>
        <w:jc w:val="center"/>
        <w:rPr>
          <w:rFonts w:ascii="Times New Roman" w:hAnsi="Times New Roman"/>
          <w:b/>
          <w:b/>
          <w:i w:val="false"/>
          <w:i w:val="false"/>
          <w:caps w:val="false"/>
          <w:smallCaps w:val="false"/>
          <w:strike w:val="false"/>
          <w:dstrike w:val="false"/>
          <w:color w:val="00000A"/>
          <w:spacing w:val="0"/>
          <w:sz w:val="28"/>
          <w:szCs w:val="28"/>
          <w:u w:val="none"/>
          <w:effect w:val="blinkBackground"/>
        </w:rPr>
      </w:pPr>
      <w:r>
        <w:rPr>
          <w:rFonts w:ascii="Times New Roman" w:hAnsi="Times New Roman"/>
          <w:b/>
          <w:i w:val="false"/>
          <w:caps w:val="false"/>
          <w:smallCaps w:val="false"/>
          <w:strike w:val="false"/>
          <w:dstrike w:val="false"/>
          <w:color w:val="00000A"/>
          <w:spacing w:val="0"/>
          <w:sz w:val="28"/>
          <w:szCs w:val="28"/>
          <w:u w:val="none"/>
          <w:effect w:val="blinkBackground"/>
        </w:rPr>
      </w:r>
    </w:p>
    <w:p>
      <w:pPr>
        <w:pStyle w:val="Style18"/>
        <w:widowControl/>
        <w:spacing w:before="0" w:after="0"/>
        <w:ind w:left="0" w:right="0" w:hanging="0"/>
        <w:jc w:val="center"/>
        <w:rPr>
          <w:rFonts w:ascii="Times New Roman" w:hAnsi="Times New Roman"/>
          <w:b/>
          <w:b/>
          <w:i w:val="false"/>
          <w:i w:val="false"/>
          <w:caps w:val="false"/>
          <w:smallCaps w:val="false"/>
          <w:strike w:val="false"/>
          <w:dstrike w:val="false"/>
          <w:color w:val="00000A"/>
          <w:spacing w:val="0"/>
          <w:sz w:val="28"/>
          <w:szCs w:val="28"/>
          <w:u w:val="none"/>
          <w:effect w:val="blinkBackground"/>
        </w:rPr>
      </w:pPr>
      <w:bookmarkStart w:id="0" w:name="top"/>
      <w:bookmarkEnd w:id="0"/>
      <w:r>
        <w:rPr>
          <w:rFonts w:ascii="Times New Roman" w:hAnsi="Times New Roman"/>
          <w:b/>
          <w:i w:val="false"/>
          <w:caps w:val="false"/>
          <w:smallCaps w:val="false"/>
          <w:strike w:val="false"/>
          <w:dstrike w:val="false"/>
          <w:color w:val="00000A"/>
          <w:spacing w:val="0"/>
          <w:sz w:val="28"/>
          <w:szCs w:val="28"/>
          <w:u w:val="none"/>
          <w:effect w:val="blinkBackground"/>
        </w:rPr>
        <w:t>ОРІЄНТОВНИЙ ПЛАН</w:t>
      </w:r>
    </w:p>
    <w:p>
      <w:pPr>
        <w:pStyle w:val="Style18"/>
        <w:widowControl/>
        <w:spacing w:before="0" w:after="0"/>
        <w:ind w:left="0" w:right="0" w:hanging="0"/>
        <w:jc w:val="center"/>
        <w:rPr>
          <w:rFonts w:ascii="Times New Roman" w:hAnsi="Times New Roman"/>
          <w:b/>
          <w:b/>
          <w:i w:val="false"/>
          <w:i w:val="false"/>
          <w:caps w:val="false"/>
          <w:smallCaps w:val="false"/>
          <w:strike w:val="false"/>
          <w:dstrike w:val="false"/>
          <w:color w:val="00000A"/>
          <w:spacing w:val="0"/>
          <w:sz w:val="28"/>
          <w:szCs w:val="28"/>
          <w:u w:val="none"/>
          <w:effect w:val="blinkBackground"/>
        </w:rPr>
      </w:pPr>
      <w:r>
        <w:rPr>
          <w:rFonts w:ascii="Times New Roman" w:hAnsi="Times New Roman"/>
          <w:b/>
          <w:i w:val="false"/>
          <w:caps w:val="false"/>
          <w:smallCaps w:val="false"/>
          <w:strike w:val="false"/>
          <w:dstrike w:val="false"/>
          <w:color w:val="00000A"/>
          <w:spacing w:val="0"/>
          <w:sz w:val="28"/>
          <w:szCs w:val="28"/>
          <w:u w:val="none"/>
          <w:effect w:val="blinkBackground"/>
        </w:rPr>
        <w:t>роботи колегії районної державної адміністрації на 202</w:t>
      </w:r>
      <w:r>
        <w:rPr>
          <w:rFonts w:ascii="Times New Roman" w:hAnsi="Times New Roman"/>
          <w:b/>
          <w:i w:val="false"/>
          <w:caps w:val="false"/>
          <w:smallCaps w:val="false"/>
          <w:strike w:val="false"/>
          <w:dstrike w:val="false"/>
          <w:color w:val="00000A"/>
          <w:spacing w:val="0"/>
          <w:sz w:val="28"/>
          <w:szCs w:val="28"/>
          <w:u w:val="none"/>
          <w:effect w:val="blinkBackground"/>
        </w:rPr>
        <w:t>5</w:t>
      </w:r>
      <w:r>
        <w:rPr>
          <w:rFonts w:ascii="Times New Roman" w:hAnsi="Times New Roman"/>
          <w:b/>
          <w:i w:val="false"/>
          <w:caps w:val="false"/>
          <w:smallCaps w:val="false"/>
          <w:strike w:val="false"/>
          <w:dstrike w:val="false"/>
          <w:color w:val="00000A"/>
          <w:spacing w:val="0"/>
          <w:sz w:val="28"/>
          <w:szCs w:val="28"/>
          <w:u w:val="none"/>
          <w:effect w:val="blinkBackground"/>
        </w:rPr>
        <w:t xml:space="preserve"> рік</w:t>
      </w:r>
    </w:p>
    <w:p>
      <w:pPr>
        <w:pStyle w:val="Style18"/>
        <w:widowControl/>
        <w:spacing w:before="0" w:after="0"/>
        <w:ind w:left="0" w:right="0" w:hanging="0"/>
        <w:jc w:val="center"/>
        <w:rPr>
          <w:caps w:val="false"/>
          <w:smallCaps w:val="false"/>
          <w:strike w:val="false"/>
          <w:dstrike w:val="false"/>
          <w:color w:val="20A142"/>
          <w:spacing w:val="0"/>
          <w:u w:val="none"/>
          <w:effect w:val="blinkBackground"/>
        </w:rPr>
      </w:pPr>
      <w:r>
        <w:rPr>
          <w:caps w:val="false"/>
          <w:smallCaps w:val="false"/>
          <w:strike w:val="false"/>
          <w:dstrike w:val="false"/>
          <w:color w:val="20A142"/>
          <w:spacing w:val="0"/>
          <w:u w:val="none"/>
          <w:effect w:val="blinkBackground"/>
        </w:rPr>
        <w:t> </w:t>
      </w:r>
    </w:p>
    <w:tbl>
      <w:tblPr>
        <w:tblW w:w="14340" w:type="dxa"/>
        <w:jc w:val="left"/>
        <w:tblInd w:w="80" w:type="dxa"/>
        <w:tblLayout w:type="fixed"/>
        <w:tblCellMar>
          <w:top w:w="28" w:type="dxa"/>
          <w:left w:w="68" w:type="dxa"/>
          <w:bottom w:w="28" w:type="dxa"/>
          <w:right w:w="108" w:type="dxa"/>
        </w:tblCellMar>
      </w:tblPr>
      <w:tblGrid>
        <w:gridCol w:w="5609"/>
        <w:gridCol w:w="4365"/>
        <w:gridCol w:w="2266"/>
        <w:gridCol w:w="2099"/>
      </w:tblGrid>
      <w:tr>
        <w:trPr/>
        <w:tc>
          <w:tcPr>
            <w:tcW w:w="5609" w:type="dxa"/>
            <w:tcBorders>
              <w:top w:val="single" w:sz="8" w:space="0" w:color="000001"/>
              <w:left w:val="single" w:sz="8" w:space="0" w:color="000001"/>
              <w:bottom w:val="single" w:sz="8" w:space="0" w:color="000001"/>
              <w:right w:val="single" w:sz="8" w:space="0" w:color="000001"/>
            </w:tcBorders>
            <w:shd w:fill="auto" w:val="clear"/>
          </w:tcPr>
          <w:p>
            <w:pPr>
              <w:pStyle w:val="Style21"/>
              <w:widowControl w:val="false"/>
              <w:spacing w:before="0" w:after="0"/>
              <w:ind w:left="0" w:right="0" w:hanging="0"/>
              <w:jc w:val="center"/>
              <w:rPr>
                <w:rFonts w:ascii="Times New Roman" w:hAnsi="Times New Roman"/>
                <w:b/>
                <w:b/>
                <w:sz w:val="28"/>
                <w:szCs w:val="28"/>
              </w:rPr>
            </w:pPr>
            <w:r>
              <w:rPr>
                <w:rFonts w:ascii="Times New Roman" w:hAnsi="Times New Roman"/>
                <w:b/>
                <w:sz w:val="28"/>
                <w:szCs w:val="28"/>
              </w:rPr>
              <w:t>Питання, які будуть розглядатися</w:t>
            </w:r>
          </w:p>
        </w:tc>
        <w:tc>
          <w:tcPr>
            <w:tcW w:w="4365" w:type="dxa"/>
            <w:tcBorders>
              <w:top w:val="single" w:sz="8" w:space="0" w:color="000001"/>
              <w:left w:val="single" w:sz="8" w:space="0" w:color="000001"/>
              <w:bottom w:val="single" w:sz="8" w:space="0" w:color="000001"/>
              <w:right w:val="single" w:sz="8" w:space="0" w:color="000001"/>
            </w:tcBorders>
            <w:shd w:fill="auto" w:val="clear"/>
            <w:tcMar>
              <w:left w:w="0" w:type="dxa"/>
            </w:tcMar>
          </w:tcPr>
          <w:p>
            <w:pPr>
              <w:pStyle w:val="Style21"/>
              <w:widowControl w:val="false"/>
              <w:spacing w:before="0" w:after="0"/>
              <w:ind w:left="0" w:right="0" w:hanging="0"/>
              <w:jc w:val="center"/>
              <w:rPr>
                <w:rFonts w:ascii="Times New Roman" w:hAnsi="Times New Roman"/>
                <w:b/>
                <w:b/>
                <w:sz w:val="28"/>
                <w:szCs w:val="28"/>
              </w:rPr>
            </w:pPr>
            <w:r>
              <w:rPr>
                <w:rFonts w:ascii="Times New Roman" w:hAnsi="Times New Roman"/>
                <w:b/>
                <w:sz w:val="28"/>
                <w:szCs w:val="28"/>
              </w:rPr>
              <w:t>Обґрунтування необхідності розгляду питань</w:t>
            </w:r>
          </w:p>
        </w:tc>
        <w:tc>
          <w:tcPr>
            <w:tcW w:w="2266" w:type="dxa"/>
            <w:tcBorders>
              <w:top w:val="single" w:sz="8" w:space="0" w:color="000001"/>
              <w:left w:val="single" w:sz="8" w:space="0" w:color="000001"/>
              <w:bottom w:val="single" w:sz="8" w:space="0" w:color="000001"/>
              <w:right w:val="single" w:sz="8" w:space="0" w:color="000001"/>
            </w:tcBorders>
            <w:shd w:fill="auto" w:val="clear"/>
            <w:tcMar>
              <w:left w:w="0" w:type="dxa"/>
            </w:tcMar>
          </w:tcPr>
          <w:p>
            <w:pPr>
              <w:pStyle w:val="Style21"/>
              <w:widowControl w:val="false"/>
              <w:spacing w:before="0" w:after="0"/>
              <w:ind w:left="0" w:right="0" w:hanging="0"/>
              <w:jc w:val="center"/>
              <w:rPr>
                <w:rFonts w:ascii="Times New Roman" w:hAnsi="Times New Roman"/>
                <w:b/>
                <w:b/>
                <w:sz w:val="28"/>
                <w:szCs w:val="28"/>
              </w:rPr>
            </w:pPr>
            <w:r>
              <w:rPr>
                <w:rFonts w:ascii="Times New Roman" w:hAnsi="Times New Roman"/>
                <w:b/>
                <w:sz w:val="28"/>
                <w:szCs w:val="28"/>
              </w:rPr>
              <w:t>Відповідальні  виконавці</w:t>
            </w:r>
          </w:p>
        </w:tc>
        <w:tc>
          <w:tcPr>
            <w:tcW w:w="2099" w:type="dxa"/>
            <w:tcBorders>
              <w:top w:val="single" w:sz="8" w:space="0" w:color="000001"/>
              <w:left w:val="single" w:sz="8" w:space="0" w:color="000001"/>
              <w:bottom w:val="single" w:sz="8" w:space="0" w:color="000001"/>
              <w:right w:val="single" w:sz="8" w:space="0" w:color="000001"/>
            </w:tcBorders>
            <w:shd w:fill="auto" w:val="clear"/>
            <w:tcMar>
              <w:left w:w="0" w:type="dxa"/>
            </w:tcMar>
          </w:tcPr>
          <w:p>
            <w:pPr>
              <w:pStyle w:val="Style21"/>
              <w:widowControl w:val="false"/>
              <w:spacing w:before="0" w:after="0"/>
              <w:ind w:left="0" w:right="0" w:hanging="0"/>
              <w:jc w:val="center"/>
              <w:rPr>
                <w:rFonts w:ascii="Times New Roman" w:hAnsi="Times New Roman"/>
                <w:b/>
                <w:b/>
                <w:sz w:val="28"/>
                <w:szCs w:val="28"/>
              </w:rPr>
            </w:pPr>
            <w:r>
              <w:rPr>
                <w:rFonts w:ascii="Times New Roman" w:hAnsi="Times New Roman"/>
                <w:b/>
                <w:sz w:val="28"/>
                <w:szCs w:val="28"/>
              </w:rPr>
              <w:t>Термін проведення</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uppressAutoHyphens w:val="true"/>
              <w:bidi w:val="0"/>
              <w:spacing w:before="0" w:after="0"/>
              <w:ind w:left="0" w:right="0" w:firstLine="567"/>
              <w:jc w:val="both"/>
              <w:rPr>
                <w:rFonts w:ascii="Times New Roman" w:hAnsi="Times New Roman" w:cs="Times New Roman"/>
                <w:b w:val="false"/>
                <w:b w:val="false"/>
                <w:bCs w:val="false"/>
                <w:i/>
                <w:i/>
                <w:iCs/>
                <w:caps w:val="false"/>
                <w:smallCaps w:val="false"/>
                <w:color w:val="00000A"/>
                <w:spacing w:val="0"/>
                <w:sz w:val="28"/>
                <w:szCs w:val="28"/>
                <w:u w:val="none"/>
                <w:shd w:fill="FFFFFF" w:val="clear"/>
              </w:rPr>
            </w:pPr>
            <w:r>
              <w:rPr>
                <w:rFonts w:cs="Times New Roman" w:ascii="Times New Roman" w:hAnsi="Times New Roman"/>
                <w:b w:val="false"/>
                <w:bCs w:val="false"/>
                <w:i/>
                <w:iCs/>
                <w:caps w:val="false"/>
                <w:smallCaps w:val="false"/>
                <w:color w:val="00000A"/>
                <w:spacing w:val="0"/>
                <w:sz w:val="28"/>
                <w:szCs w:val="28"/>
                <w:u w:val="none"/>
                <w:shd w:fill="FFFFFF" w:val="clear"/>
              </w:rPr>
              <w:t>Про підсумки виконання районного бюджету у 202</w:t>
            </w:r>
            <w:r>
              <w:rPr>
                <w:rFonts w:cs="Times New Roman" w:ascii="Times New Roman" w:hAnsi="Times New Roman"/>
                <w:b w:val="false"/>
                <w:bCs w:val="false"/>
                <w:i/>
                <w:iCs/>
                <w:caps w:val="false"/>
                <w:smallCaps w:val="false"/>
                <w:color w:val="00000A"/>
                <w:spacing w:val="0"/>
                <w:sz w:val="28"/>
                <w:szCs w:val="28"/>
                <w:u w:val="none"/>
                <w:shd w:fill="FFFFFF" w:val="clear"/>
              </w:rPr>
              <w:t>4</w:t>
            </w:r>
            <w:r>
              <w:rPr>
                <w:rFonts w:cs="Times New Roman" w:ascii="Times New Roman" w:hAnsi="Times New Roman"/>
                <w:b w:val="false"/>
                <w:bCs w:val="false"/>
                <w:i/>
                <w:iCs/>
                <w:caps w:val="false"/>
                <w:smallCaps w:val="false"/>
                <w:color w:val="00000A"/>
                <w:spacing w:val="0"/>
                <w:sz w:val="28"/>
                <w:szCs w:val="28"/>
                <w:u w:val="none"/>
                <w:shd w:fill="FFFFFF" w:val="clear"/>
              </w:rPr>
              <w:t xml:space="preserve"> році та завдання на 202</w:t>
            </w:r>
            <w:r>
              <w:rPr>
                <w:rFonts w:cs="Times New Roman" w:ascii="Times New Roman" w:hAnsi="Times New Roman"/>
                <w:b w:val="false"/>
                <w:bCs w:val="false"/>
                <w:i/>
                <w:iCs/>
                <w:caps w:val="false"/>
                <w:smallCaps w:val="false"/>
                <w:color w:val="00000A"/>
                <w:spacing w:val="0"/>
                <w:sz w:val="28"/>
                <w:szCs w:val="28"/>
                <w:u w:val="none"/>
                <w:shd w:fill="FFFFFF" w:val="clear"/>
              </w:rPr>
              <w:t>5</w:t>
            </w:r>
            <w:r>
              <w:rPr>
                <w:rFonts w:cs="Times New Roman" w:ascii="Times New Roman" w:hAnsi="Times New Roman"/>
                <w:b w:val="false"/>
                <w:bCs w:val="false"/>
                <w:i/>
                <w:iCs/>
                <w:caps w:val="false"/>
                <w:smallCaps w:val="false"/>
                <w:color w:val="00000A"/>
                <w:spacing w:val="0"/>
                <w:sz w:val="28"/>
                <w:szCs w:val="28"/>
                <w:u w:val="none"/>
                <w:shd w:fill="FFFFFF" w:val="clear"/>
              </w:rPr>
              <w:t xml:space="preserve"> рік.</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lineRule="auto" w:line="240" w:before="0" w:after="0"/>
              <w:ind w:left="113" w:right="113" w:hanging="0"/>
              <w:jc w:val="both"/>
              <w:rPr>
                <w:rFonts w:ascii="Times New Roman" w:hAnsi="Times New Roman"/>
                <w:color w:val="000000"/>
                <w:sz w:val="28"/>
                <w:szCs w:val="28"/>
              </w:rPr>
            </w:pPr>
            <w:r>
              <w:rPr>
                <w:rFonts w:ascii="Times New Roman" w:hAnsi="Times New Roman"/>
                <w:color w:val="000000"/>
                <w:sz w:val="28"/>
                <w:szCs w:val="28"/>
              </w:rPr>
              <w:t>Виконання повноважень, передбачених статтею 13 Закону України „Про місцеві державні адміністрації”</w:t>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О.Булавка</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shd w:fill="FFFFFF" w:val="clear"/>
              <w:tabs>
                <w:tab w:val="clear" w:pos="709"/>
                <w:tab w:val="left" w:pos="-142" w:leader="none"/>
              </w:tabs>
              <w:suppressAutoHyphens w:val="true"/>
              <w:kinsoku w:val="true"/>
              <w:overflowPunct w:val="true"/>
              <w:autoSpaceDE w:val="true"/>
              <w:bidi w:val="0"/>
              <w:spacing w:before="60" w:after="240"/>
              <w:ind w:left="0" w:right="0" w:firstLine="567"/>
              <w:jc w:val="both"/>
              <w:rPr/>
            </w:pPr>
            <w:r>
              <w:rPr>
                <w:rFonts w:cs="Times New Roman"/>
                <w:b w:val="false"/>
                <w:bCs w:val="false"/>
                <w:i/>
                <w:iCs/>
                <w:caps w:val="false"/>
                <w:smallCaps w:val="false"/>
                <w:color w:val="000000"/>
                <w:spacing w:val="0"/>
                <w:sz w:val="28"/>
                <w:szCs w:val="28"/>
                <w:u w:val="none"/>
                <w:shd w:fill="auto" w:val="clear"/>
                <w:lang w:val="uk-UA" w:eastAsia="uk-UA"/>
              </w:rPr>
              <w:t xml:space="preserve">Про </w:t>
            </w:r>
            <w:r>
              <w:rPr>
                <w:rFonts w:eastAsia="Times New Roman" w:cs="Times New Roman"/>
                <w:b w:val="false"/>
                <w:bCs w:val="false"/>
                <w:i/>
                <w:iCs/>
                <w:caps w:val="false"/>
                <w:smallCaps w:val="false"/>
                <w:color w:val="000000"/>
                <w:spacing w:val="0"/>
                <w:sz w:val="28"/>
                <w:szCs w:val="28"/>
                <w:u w:val="none"/>
                <w:shd w:fill="auto" w:val="clear"/>
                <w:lang w:val="uk-UA" w:eastAsia="uk-UA"/>
              </w:rPr>
              <w:t>стан виконавської дисципліни, організації виконання завдань, визначених законами України, актами  Президента України, КМУ, власними рішеннями, реагування на запити та звернення  депутатів усіх рівнів, виконання вимог Закону України «Про доступ до публічної  інформації»</w:t>
            </w:r>
            <w:r>
              <w:rPr>
                <w:rFonts w:cs="Times New Roman"/>
                <w:b w:val="false"/>
                <w:bCs w:val="false"/>
                <w:i/>
                <w:iCs/>
                <w:caps w:val="false"/>
                <w:smallCaps w:val="false"/>
                <w:color w:val="000000"/>
                <w:spacing w:val="0"/>
                <w:sz w:val="28"/>
                <w:szCs w:val="28"/>
                <w:u w:val="none"/>
                <w:shd w:fill="auto" w:val="clear"/>
                <w:lang w:val="uk-UA" w:eastAsia="uk-UA"/>
              </w:rPr>
              <w:t>.</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lineRule="auto" w:line="240" w:before="0" w:after="0"/>
              <w:ind w:left="113" w:right="113" w:hanging="0"/>
              <w:jc w:val="both"/>
              <w:rPr>
                <w:rFonts w:ascii="Times New Roman" w:hAnsi="Times New Roman"/>
                <w:color w:val="00000A"/>
                <w:sz w:val="28"/>
                <w:szCs w:val="28"/>
              </w:rPr>
            </w:pPr>
            <w:r>
              <w:rPr>
                <w:rFonts w:ascii="Times New Roman" w:hAnsi="Times New Roman"/>
                <w:color w:val="00000A"/>
                <w:sz w:val="28"/>
                <w:szCs w:val="28"/>
              </w:rPr>
              <w:t>Забезпечення вимог законодавства щодо ведення діловодства та законодавства щодо звернень громадян (</w:t>
            </w:r>
            <w:r>
              <w:rPr>
                <w:rFonts w:ascii="Times New Roman" w:hAnsi="Times New Roman"/>
                <w:b w:val="false"/>
                <w:i w:val="false"/>
                <w:caps w:val="false"/>
                <w:smallCaps w:val="false"/>
                <w:color w:val="00000A"/>
                <w:spacing w:val="0"/>
                <w:sz w:val="28"/>
                <w:szCs w:val="28"/>
              </w:rPr>
              <w:t>Указ Президента України </w:t>
            </w:r>
            <w:r>
              <w:rPr>
                <w:rFonts w:ascii="Times New Roman" w:hAnsi="Times New Roman"/>
                <w:caps w:val="false"/>
                <w:smallCaps w:val="false"/>
                <w:color w:val="00000A"/>
                <w:spacing w:val="0"/>
                <w:sz w:val="28"/>
                <w:szCs w:val="28"/>
              </w:rPr>
              <w:t> </w:t>
            </w:r>
            <w:r>
              <w:rPr>
                <w:rFonts w:ascii="Times New Roman" w:hAnsi="Times New Roman"/>
                <w:b w:val="false"/>
                <w:i w:val="false"/>
                <w:caps w:val="false"/>
                <w:smallCaps w:val="false"/>
                <w:color w:val="00000A"/>
                <w:spacing w:val="0"/>
                <w:sz w:val="28"/>
                <w:szCs w:val="28"/>
              </w:rPr>
              <w:t xml:space="preserve">від 07.02.2008 </w:t>
            </w:r>
            <w:r>
              <w:rPr>
                <w:rFonts w:ascii="Times New Roman" w:hAnsi="Times New Roman"/>
                <w:caps w:val="false"/>
                <w:smallCaps w:val="false"/>
                <w:color w:val="00000A"/>
                <w:spacing w:val="0"/>
                <w:sz w:val="28"/>
                <w:szCs w:val="28"/>
              </w:rPr>
              <w:t xml:space="preserve">№ </w:t>
            </w:r>
            <w:r>
              <w:rPr>
                <w:rFonts w:ascii="Times New Roman" w:hAnsi="Times New Roman"/>
                <w:b w:val="false"/>
                <w:i w:val="false"/>
                <w:caps w:val="false"/>
                <w:smallCaps w:val="false"/>
                <w:color w:val="00000A"/>
                <w:spacing w:val="0"/>
                <w:sz w:val="28"/>
                <w:szCs w:val="28"/>
              </w:rPr>
              <w:t>109/2008)</w:t>
            </w:r>
          </w:p>
          <w:p>
            <w:pPr>
              <w:pStyle w:val="Style21"/>
              <w:widowControl w:val="false"/>
              <w:spacing w:lineRule="auto" w:line="240" w:before="0" w:after="0"/>
              <w:ind w:left="113" w:right="113" w:hanging="0"/>
              <w:jc w:val="both"/>
              <w:rPr>
                <w:rFonts w:ascii="Times New Roman" w:hAnsi="Times New Roman"/>
                <w:sz w:val="28"/>
                <w:szCs w:val="28"/>
              </w:rPr>
            </w:pPr>
            <w:r>
              <w:rPr>
                <w:rFonts w:ascii="Times New Roman" w:hAnsi="Times New Roman"/>
                <w:sz w:val="28"/>
                <w:szCs w:val="28"/>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
          </w:p>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Л.Михайлівська</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 квартал</w:t>
            </w:r>
          </w:p>
        </w:tc>
      </w:tr>
      <w:tr>
        <w:trPr/>
        <w:tc>
          <w:tcPr>
            <w:tcW w:w="5609" w:type="dxa"/>
            <w:tcBorders>
              <w:left w:val="single" w:sz="8" w:space="0" w:color="000001"/>
              <w:bottom w:val="single" w:sz="8" w:space="0" w:color="000001"/>
              <w:right w:val="single" w:sz="8" w:space="0" w:color="000001"/>
            </w:tcBorders>
            <w:shd w:fill="auto" w:val="clear"/>
            <w:tcMar>
              <w:top w:w="0" w:type="dxa"/>
            </w:tcMar>
          </w:tcPr>
          <w:p>
            <w:pPr>
              <w:pStyle w:val="Normal"/>
              <w:widowControl/>
              <w:shd w:fill="FFFFFF" w:val="clear"/>
              <w:tabs>
                <w:tab w:val="clear" w:pos="709"/>
                <w:tab w:val="left" w:pos="-142" w:leader="none"/>
              </w:tabs>
              <w:suppressAutoHyphens w:val="true"/>
              <w:kinsoku w:val="true"/>
              <w:overflowPunct w:val="true"/>
              <w:autoSpaceDE w:val="true"/>
              <w:bidi w:val="0"/>
              <w:spacing w:before="60" w:after="240"/>
              <w:ind w:left="0" w:right="0" w:firstLine="567"/>
              <w:jc w:val="both"/>
              <w:rPr>
                <w:rFonts w:ascii="Times New Roman" w:hAnsi="Times New Roman"/>
                <w:sz w:val="28"/>
                <w:szCs w:val="28"/>
              </w:rPr>
            </w:pPr>
            <w:r>
              <w:rPr>
                <w:rFonts w:cs="Times New Roman" w:ascii="Times New Roman" w:hAnsi="Times New Roman"/>
                <w:b w:val="false"/>
                <w:bCs w:val="false"/>
                <w:i/>
                <w:iCs w:val="false"/>
                <w:caps w:val="false"/>
                <w:smallCaps w:val="false"/>
                <w:color w:val="000000"/>
                <w:spacing w:val="0"/>
                <w:sz w:val="28"/>
                <w:szCs w:val="28"/>
                <w:u w:val="none"/>
                <w:shd w:fill="FFFFFF" w:val="clear"/>
                <w:lang w:val="uk-UA" w:eastAsia="uk-UA"/>
              </w:rPr>
              <w:t xml:space="preserve"> </w:t>
            </w:r>
            <w:r>
              <w:rPr>
                <w:rFonts w:cs="Times New Roman" w:ascii="Times New Roman" w:hAnsi="Times New Roman"/>
                <w:b w:val="false"/>
                <w:bCs w:val="false"/>
                <w:i/>
                <w:iCs w:val="false"/>
                <w:caps w:val="false"/>
                <w:smallCaps w:val="false"/>
                <w:color w:val="000000"/>
                <w:spacing w:val="0"/>
                <w:sz w:val="28"/>
                <w:szCs w:val="28"/>
                <w:u w:val="none"/>
                <w:shd w:fill="FFFFFF" w:val="clear"/>
                <w:lang w:val="uk-UA" w:eastAsia="uk-UA"/>
              </w:rPr>
              <w:t>Про стан виконання Указу Президента України від 07 лютого 2008 року №109/2008 «Про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w:t>
            </w:r>
          </w:p>
        </w:tc>
        <w:tc>
          <w:tcPr>
            <w:tcW w:w="4365"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lineRule="auto" w:line="240" w:before="0" w:after="0"/>
              <w:ind w:left="113" w:right="113" w:hanging="0"/>
              <w:jc w:val="both"/>
              <w:rPr>
                <w:rFonts w:ascii="Times New Roman" w:hAnsi="Times New Roman"/>
                <w:color w:val="00000A"/>
                <w:sz w:val="28"/>
                <w:szCs w:val="28"/>
              </w:rPr>
            </w:pPr>
            <w:r>
              <w:rPr>
                <w:rFonts w:ascii="Times New Roman" w:hAnsi="Times New Roman"/>
                <w:color w:val="00000A"/>
                <w:sz w:val="28"/>
                <w:szCs w:val="28"/>
              </w:rPr>
              <w:t>Забезпечення вимог законодавства щодо ведення діловодства та законодавства щодо звернень громадян (</w:t>
            </w:r>
            <w:r>
              <w:rPr>
                <w:rFonts w:ascii="Times New Roman" w:hAnsi="Times New Roman"/>
                <w:b w:val="false"/>
                <w:i w:val="false"/>
                <w:caps w:val="false"/>
                <w:smallCaps w:val="false"/>
                <w:color w:val="00000A"/>
                <w:spacing w:val="0"/>
                <w:sz w:val="28"/>
                <w:szCs w:val="28"/>
              </w:rPr>
              <w:t>Указ Президента України </w:t>
            </w:r>
            <w:r>
              <w:rPr>
                <w:rFonts w:ascii="Times New Roman" w:hAnsi="Times New Roman"/>
                <w:caps w:val="false"/>
                <w:smallCaps w:val="false"/>
                <w:color w:val="00000A"/>
                <w:spacing w:val="0"/>
                <w:sz w:val="28"/>
                <w:szCs w:val="28"/>
              </w:rPr>
              <w:t> </w:t>
            </w:r>
            <w:r>
              <w:rPr>
                <w:rFonts w:ascii="Times New Roman" w:hAnsi="Times New Roman"/>
                <w:b w:val="false"/>
                <w:i w:val="false"/>
                <w:caps w:val="false"/>
                <w:smallCaps w:val="false"/>
                <w:color w:val="00000A"/>
                <w:spacing w:val="0"/>
                <w:sz w:val="28"/>
                <w:szCs w:val="28"/>
              </w:rPr>
              <w:t xml:space="preserve">від 07.02.2008 </w:t>
            </w:r>
            <w:r>
              <w:rPr>
                <w:rFonts w:ascii="Times New Roman" w:hAnsi="Times New Roman"/>
                <w:caps w:val="false"/>
                <w:smallCaps w:val="false"/>
                <w:color w:val="00000A"/>
                <w:spacing w:val="0"/>
                <w:sz w:val="28"/>
                <w:szCs w:val="28"/>
              </w:rPr>
              <w:t xml:space="preserve">№ </w:t>
            </w:r>
            <w:r>
              <w:rPr>
                <w:rFonts w:ascii="Times New Roman" w:hAnsi="Times New Roman"/>
                <w:b w:val="false"/>
                <w:i w:val="false"/>
                <w:caps w:val="false"/>
                <w:smallCaps w:val="false"/>
                <w:color w:val="00000A"/>
                <w:spacing w:val="0"/>
                <w:sz w:val="28"/>
                <w:szCs w:val="28"/>
              </w:rPr>
              <w:t>109/2008)</w:t>
            </w:r>
          </w:p>
        </w:tc>
        <w:tc>
          <w:tcPr>
            <w:tcW w:w="2266"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П.Калітник</w:t>
            </w:r>
          </w:p>
        </w:tc>
        <w:tc>
          <w:tcPr>
            <w:tcW w:w="2099"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uppressAutoHyphens w:val="true"/>
              <w:bidi w:val="0"/>
              <w:spacing w:before="0" w:after="0"/>
              <w:ind w:left="0" w:right="0" w:firstLine="567"/>
              <w:jc w:val="both"/>
              <w:rPr>
                <w:rFonts w:ascii="Times New Roman" w:hAnsi="Times New Roman"/>
                <w:sz w:val="28"/>
                <w:szCs w:val="28"/>
              </w:rPr>
            </w:pPr>
            <w:r>
              <w:rPr>
                <w:rFonts w:cs="Times New Roman" w:ascii="Times New Roman" w:hAnsi="Times New Roman"/>
                <w:b w:val="false"/>
                <w:bCs w:val="false"/>
                <w:i/>
                <w:iCs/>
                <w:color w:val="00000A"/>
                <w:sz w:val="28"/>
                <w:szCs w:val="28"/>
                <w:u w:val="none"/>
                <w:shd w:fill="FFFFFF" w:val="clear"/>
              </w:rPr>
              <w:t xml:space="preserve">Про </w:t>
            </w:r>
            <w:r>
              <w:rPr>
                <w:rFonts w:cs="Times New Roman" w:ascii="Times New Roman" w:hAnsi="Times New Roman"/>
                <w:b w:val="false"/>
                <w:bCs w:val="false"/>
                <w:i/>
                <w:iCs/>
                <w:caps w:val="false"/>
                <w:smallCaps w:val="false"/>
                <w:color w:val="00000A"/>
                <w:spacing w:val="0"/>
                <w:sz w:val="28"/>
                <w:szCs w:val="28"/>
                <w:u w:val="none"/>
                <w:shd w:fill="FFFFFF" w:val="clear"/>
              </w:rPr>
              <w:t xml:space="preserve"> реалізацію державної політики з питань нагородження в районній державній адміністрації.</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2"/>
              <w:widowControl w:val="false"/>
              <w:spacing w:lineRule="auto" w:line="240" w:before="0" w:after="0"/>
              <w:ind w:left="113" w:right="113" w:hanging="0"/>
              <w:jc w:val="both"/>
              <w:rPr/>
            </w:pPr>
            <w:bookmarkStart w:id="1" w:name="3"/>
            <w:bookmarkEnd w:id="1"/>
            <w:r>
              <w:rPr>
                <w:rFonts w:ascii="Times New Roman" w:hAnsi="Times New Roman"/>
                <w:b w:val="false"/>
                <w:bCs w:val="false"/>
                <w:i w:val="false"/>
                <w:caps w:val="false"/>
                <w:smallCaps w:val="false"/>
                <w:color w:val="00000A"/>
                <w:spacing w:val="0"/>
                <w:sz w:val="28"/>
                <w:szCs w:val="28"/>
              </w:rPr>
              <w:t>Забезпечення вимог представлення до нагородження та вручення нагород </w:t>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Т.Огієнко</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uppressAutoHyphens w:val="true"/>
              <w:bidi w:val="0"/>
              <w:spacing w:before="0" w:after="0"/>
              <w:ind w:left="0" w:right="0" w:firstLine="567"/>
              <w:jc w:val="both"/>
              <w:rPr>
                <w:rFonts w:ascii="Times New Roman" w:hAnsi="Times New Roman" w:cs="Times New Roman"/>
                <w:b w:val="false"/>
                <w:b w:val="false"/>
                <w:bCs w:val="false"/>
                <w:i/>
                <w:i/>
                <w:iCs/>
                <w:color w:val="00000A"/>
                <w:sz w:val="28"/>
                <w:szCs w:val="28"/>
                <w:u w:val="none"/>
              </w:rPr>
            </w:pPr>
            <w:r>
              <w:rPr>
                <w:rFonts w:cs="Times New Roman" w:ascii="Times New Roman" w:hAnsi="Times New Roman"/>
                <w:b w:val="false"/>
                <w:bCs w:val="false"/>
                <w:i/>
                <w:iCs/>
                <w:color w:val="00000A"/>
                <w:sz w:val="28"/>
                <w:szCs w:val="28"/>
                <w:u w:val="none"/>
              </w:rPr>
              <w:t>Про кадрову політику та систему управління персоналом в районній державній адміністрації.</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lineRule="auto" w:line="240" w:before="0" w:after="0"/>
              <w:ind w:left="113" w:right="113" w:hanging="0"/>
              <w:jc w:val="both"/>
              <w:rPr>
                <w:rFonts w:ascii="Times New Roman" w:hAnsi="Times New Roman"/>
                <w:sz w:val="28"/>
                <w:szCs w:val="28"/>
              </w:rPr>
            </w:pPr>
            <w:r>
              <w:rPr>
                <w:rFonts w:ascii="Times New Roman" w:hAnsi="Times New Roman"/>
                <w:sz w:val="28"/>
                <w:szCs w:val="28"/>
              </w:rPr>
              <w:t>Забезпечення кадрової політики в райдержадміністрації</w:t>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Т.Огієнко</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uppressAutoHyphens w:val="true"/>
              <w:overflowPunct w:val="true"/>
              <w:bidi w:val="0"/>
              <w:spacing w:before="0" w:after="0"/>
              <w:ind w:left="0" w:right="0" w:firstLine="567"/>
              <w:jc w:val="both"/>
              <w:rPr>
                <w:rFonts w:ascii="Times New Roman" w:hAnsi="Times New Roman"/>
                <w:sz w:val="28"/>
                <w:szCs w:val="28"/>
              </w:rPr>
            </w:pPr>
            <w:r>
              <w:rPr>
                <w:rFonts w:cs="Times New Roman" w:ascii="Times New Roman" w:hAnsi="Times New Roman"/>
                <w:i/>
                <w:color w:val="00000A"/>
                <w:sz w:val="28"/>
                <w:szCs w:val="28"/>
              </w:rPr>
              <w:t>Про підсумки виконання районного бюджету Чернігівського району за І квартал 202</w:t>
            </w:r>
            <w:r>
              <w:rPr>
                <w:rFonts w:cs="Times New Roman" w:ascii="Times New Roman" w:hAnsi="Times New Roman"/>
                <w:i/>
                <w:color w:val="00000A"/>
                <w:sz w:val="28"/>
                <w:szCs w:val="28"/>
              </w:rPr>
              <w:t>5</w:t>
            </w:r>
            <w:r>
              <w:rPr>
                <w:rFonts w:cs="Times New Roman" w:ascii="Times New Roman" w:hAnsi="Times New Roman"/>
                <w:i/>
                <w:color w:val="00000A"/>
                <w:sz w:val="28"/>
                <w:szCs w:val="28"/>
              </w:rPr>
              <w:t xml:space="preserve"> року.</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0"/>
                <w:spacing w:val="0"/>
                <w:sz w:val="28"/>
                <w:szCs w:val="28"/>
                <w:u w:val="none"/>
                <w:effect w:val="blinkBackground"/>
              </w:rPr>
            </w:pPr>
            <w:bookmarkStart w:id="2" w:name="top2"/>
            <w:bookmarkEnd w:id="2"/>
            <w:r>
              <w:rPr>
                <w:rFonts w:ascii="Times New Roman" w:hAnsi="Times New Roman"/>
                <w:b w:val="false"/>
                <w:i w:val="false"/>
                <w:caps w:val="false"/>
                <w:smallCaps w:val="false"/>
                <w:strike w:val="false"/>
                <w:dstrike w:val="false"/>
                <w:color w:val="000000"/>
                <w:spacing w:val="0"/>
                <w:sz w:val="28"/>
                <w:szCs w:val="28"/>
                <w:u w:val="none"/>
                <w:effect w:val="blinkBackground"/>
              </w:rPr>
              <w:t>Виконання повноважень, передбачених статтею 13 Закону України „Про місцеві державні адміністрації”</w:t>
            </w:r>
          </w:p>
          <w:p>
            <w:pPr>
              <w:pStyle w:val="Style21"/>
              <w:widowControl w:val="false"/>
              <w:spacing w:lineRule="auto" w:line="240" w:before="0" w:after="0"/>
              <w:ind w:left="113" w:right="113" w:hanging="0"/>
              <w:jc w:val="both"/>
              <w:rPr>
                <w:rFonts w:ascii="Times New Roman" w:hAnsi="Times New Roman"/>
                <w:sz w:val="28"/>
                <w:szCs w:val="28"/>
              </w:rPr>
            </w:pPr>
            <w:r>
              <w:rPr>
                <w:rFonts w:ascii="Times New Roman" w:hAnsi="Times New Roman"/>
                <w:sz w:val="28"/>
                <w:szCs w:val="28"/>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О.Булавка</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uppressAutoHyphens w:val="true"/>
              <w:overflowPunct w:val="true"/>
              <w:bidi w:val="0"/>
              <w:spacing w:before="0" w:after="0"/>
              <w:ind w:left="0" w:right="0" w:firstLine="567"/>
              <w:jc w:val="both"/>
              <w:rPr>
                <w:rFonts w:ascii="Times New Roman" w:hAnsi="Times New Roman" w:cs="Times New Roman"/>
                <w:i/>
                <w:i/>
                <w:iCs/>
                <w:color w:val="00000A"/>
                <w:sz w:val="28"/>
                <w:szCs w:val="28"/>
              </w:rPr>
            </w:pPr>
            <w:r>
              <w:rPr>
                <w:rFonts w:cs="Times New Roman" w:ascii="Times New Roman" w:hAnsi="Times New Roman"/>
                <w:i/>
                <w:iCs/>
                <w:color w:val="00000A"/>
                <w:sz w:val="28"/>
                <w:szCs w:val="28"/>
              </w:rPr>
              <w:t>Про стан підготовки господарського комплексу, закладів соціально – культурної сфери до роботи в осінньо – зимовий період 202</w:t>
            </w:r>
            <w:r>
              <w:rPr>
                <w:rFonts w:cs="Times New Roman" w:ascii="Times New Roman" w:hAnsi="Times New Roman"/>
                <w:i/>
                <w:iCs/>
                <w:color w:val="00000A"/>
                <w:sz w:val="28"/>
                <w:szCs w:val="28"/>
              </w:rPr>
              <w:t>5</w:t>
            </w:r>
            <w:r>
              <w:rPr>
                <w:rFonts w:cs="Times New Roman" w:ascii="Times New Roman" w:hAnsi="Times New Roman"/>
                <w:i/>
                <w:iCs/>
                <w:color w:val="00000A"/>
                <w:sz w:val="28"/>
                <w:szCs w:val="28"/>
              </w:rPr>
              <w:t xml:space="preserve"> – 202</w:t>
            </w:r>
            <w:r>
              <w:rPr>
                <w:rFonts w:cs="Times New Roman" w:ascii="Times New Roman" w:hAnsi="Times New Roman"/>
                <w:i/>
                <w:iCs/>
                <w:color w:val="00000A"/>
                <w:sz w:val="28"/>
                <w:szCs w:val="28"/>
              </w:rPr>
              <w:t>6</w:t>
            </w:r>
            <w:r>
              <w:rPr>
                <w:rFonts w:cs="Times New Roman" w:ascii="Times New Roman" w:hAnsi="Times New Roman"/>
                <w:i/>
                <w:iCs/>
                <w:color w:val="00000A"/>
                <w:sz w:val="28"/>
                <w:szCs w:val="28"/>
              </w:rPr>
              <w:t xml:space="preserve"> рр</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A"/>
                <w:spacing w:val="0"/>
                <w:sz w:val="28"/>
                <w:szCs w:val="28"/>
                <w:u w:val="none"/>
                <w:effect w:val="blinkBackground"/>
              </w:rPr>
            </w:pPr>
            <w:bookmarkStart w:id="3" w:name="top4"/>
            <w:bookmarkEnd w:id="3"/>
            <w:r>
              <w:rPr>
                <w:rFonts w:ascii="Times New Roman" w:hAnsi="Times New Roman"/>
                <w:b w:val="false"/>
                <w:i w:val="false"/>
                <w:caps w:val="false"/>
                <w:smallCaps w:val="false"/>
                <w:strike w:val="false"/>
                <w:dstrike w:val="false"/>
                <w:color w:val="00000A"/>
                <w:spacing w:val="0"/>
                <w:sz w:val="28"/>
                <w:szCs w:val="28"/>
                <w:u w:val="none"/>
                <w:effect w:val="blinkBackground"/>
              </w:rPr>
              <w:t>Контроль за підготовкою господарського комплексу району до роботи в осінньо-зимовий період</w:t>
            </w:r>
          </w:p>
          <w:p>
            <w:pPr>
              <w:pStyle w:val="Style21"/>
              <w:widowControl w:val="false"/>
              <w:spacing w:lineRule="auto" w:line="240" w:before="0" w:after="0"/>
              <w:ind w:left="113" w:right="113" w:hanging="0"/>
              <w:jc w:val="both"/>
              <w:rPr>
                <w:rFonts w:ascii="Times New Roman" w:hAnsi="Times New Roman"/>
                <w:color w:val="00000A"/>
                <w:sz w:val="28"/>
                <w:szCs w:val="28"/>
              </w:rPr>
            </w:pPr>
            <w:r>
              <w:rPr>
                <w:rFonts w:ascii="Times New Roman" w:hAnsi="Times New Roman"/>
                <w:color w:val="00000A"/>
                <w:sz w:val="28"/>
                <w:szCs w:val="28"/>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О.Дмитрюк</w:t>
            </w:r>
          </w:p>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ІІІ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shd w:fill="FFFFFF" w:val="clear"/>
              <w:tabs>
                <w:tab w:val="clear" w:pos="709"/>
                <w:tab w:val="left" w:pos="-142" w:leader="none"/>
              </w:tabs>
              <w:suppressAutoHyphens w:val="true"/>
              <w:kinsoku w:val="true"/>
              <w:overflowPunct w:val="true"/>
              <w:autoSpaceDE w:val="true"/>
              <w:bidi w:val="0"/>
              <w:spacing w:before="60" w:after="240"/>
              <w:ind w:left="0" w:right="0" w:firstLine="567"/>
              <w:jc w:val="both"/>
              <w:rPr/>
            </w:pPr>
            <w:r>
              <w:rPr>
                <w:rFonts w:cs="Times New Roman"/>
                <w:b w:val="false"/>
                <w:bCs w:val="false"/>
                <w:i/>
                <w:iCs/>
                <w:caps w:val="false"/>
                <w:smallCaps w:val="false"/>
                <w:color w:val="000000"/>
                <w:spacing w:val="0"/>
                <w:sz w:val="28"/>
                <w:szCs w:val="28"/>
                <w:u w:val="none"/>
                <w:shd w:fill="auto" w:val="clear"/>
                <w:lang w:val="uk-UA" w:eastAsia="uk-UA"/>
              </w:rPr>
              <w:t xml:space="preserve">Про </w:t>
            </w:r>
            <w:r>
              <w:rPr>
                <w:rFonts w:eastAsia="Times New Roman" w:cs="Times New Roman"/>
                <w:b w:val="false"/>
                <w:bCs w:val="false"/>
                <w:i/>
                <w:iCs/>
                <w:caps w:val="false"/>
                <w:smallCaps w:val="false"/>
                <w:color w:val="000000"/>
                <w:spacing w:val="0"/>
                <w:sz w:val="28"/>
                <w:szCs w:val="28"/>
                <w:u w:val="none"/>
                <w:shd w:fill="auto" w:val="clear"/>
                <w:lang w:val="uk-UA" w:eastAsia="uk-UA"/>
              </w:rPr>
              <w:t>стан виконавської дисципліни, організації виконання завдань, визначених законами України, актами  Президента України, КМУ, власними рішеннями, реагування на запити та звернення  депутатів усіх рівнів, виконання вимог Закону України «Про доступ до публічної  інформації»</w:t>
            </w:r>
            <w:r>
              <w:rPr>
                <w:rFonts w:cs="Times New Roman"/>
                <w:b w:val="false"/>
                <w:bCs w:val="false"/>
                <w:i/>
                <w:iCs/>
                <w:caps w:val="false"/>
                <w:smallCaps w:val="false"/>
                <w:color w:val="000000"/>
                <w:spacing w:val="0"/>
                <w:sz w:val="28"/>
                <w:szCs w:val="28"/>
                <w:u w:val="none"/>
                <w:shd w:fill="auto" w:val="clear"/>
                <w:lang w:val="uk-UA" w:eastAsia="uk-UA"/>
              </w:rPr>
              <w:t>.</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lineRule="auto" w:line="240" w:before="0" w:after="0"/>
              <w:ind w:left="113" w:right="113" w:hanging="0"/>
              <w:jc w:val="both"/>
              <w:rPr>
                <w:rFonts w:ascii="Times New Roman" w:hAnsi="Times New Roman"/>
                <w:color w:val="00000A"/>
                <w:sz w:val="28"/>
                <w:szCs w:val="28"/>
              </w:rPr>
            </w:pPr>
            <w:r>
              <w:rPr>
                <w:rFonts w:ascii="Times New Roman" w:hAnsi="Times New Roman"/>
                <w:color w:val="00000A"/>
                <w:sz w:val="28"/>
                <w:szCs w:val="28"/>
              </w:rPr>
              <w:t>Забезпечення вимог законодавства щодо ведення діловодства та законодавства щодо звернень громадян (</w:t>
            </w:r>
            <w:r>
              <w:rPr>
                <w:rFonts w:ascii="Times New Roman" w:hAnsi="Times New Roman"/>
                <w:b w:val="false"/>
                <w:i w:val="false"/>
                <w:caps w:val="false"/>
                <w:smallCaps w:val="false"/>
                <w:color w:val="00000A"/>
                <w:spacing w:val="0"/>
                <w:sz w:val="28"/>
                <w:szCs w:val="28"/>
              </w:rPr>
              <w:t>Указ Президента України </w:t>
            </w:r>
            <w:r>
              <w:rPr>
                <w:rFonts w:ascii="Times New Roman" w:hAnsi="Times New Roman"/>
                <w:caps w:val="false"/>
                <w:smallCaps w:val="false"/>
                <w:color w:val="00000A"/>
                <w:spacing w:val="0"/>
                <w:sz w:val="28"/>
                <w:szCs w:val="28"/>
              </w:rPr>
              <w:t> </w:t>
            </w:r>
            <w:r>
              <w:rPr>
                <w:rFonts w:ascii="Times New Roman" w:hAnsi="Times New Roman"/>
                <w:b w:val="false"/>
                <w:i w:val="false"/>
                <w:caps w:val="false"/>
                <w:smallCaps w:val="false"/>
                <w:color w:val="00000A"/>
                <w:spacing w:val="0"/>
                <w:sz w:val="28"/>
                <w:szCs w:val="28"/>
              </w:rPr>
              <w:t xml:space="preserve">від 07.02.2008 </w:t>
            </w:r>
            <w:r>
              <w:rPr>
                <w:rFonts w:ascii="Times New Roman" w:hAnsi="Times New Roman"/>
                <w:caps w:val="false"/>
                <w:smallCaps w:val="false"/>
                <w:color w:val="00000A"/>
                <w:spacing w:val="0"/>
                <w:sz w:val="28"/>
                <w:szCs w:val="28"/>
              </w:rPr>
              <w:t xml:space="preserve">№ </w:t>
            </w:r>
            <w:r>
              <w:rPr>
                <w:rFonts w:ascii="Times New Roman" w:hAnsi="Times New Roman"/>
                <w:b w:val="false"/>
                <w:i w:val="false"/>
                <w:caps w:val="false"/>
                <w:smallCaps w:val="false"/>
                <w:color w:val="00000A"/>
                <w:spacing w:val="0"/>
                <w:sz w:val="28"/>
                <w:szCs w:val="28"/>
              </w:rPr>
              <w:t>109/2008)</w:t>
            </w:r>
          </w:p>
          <w:p>
            <w:pPr>
              <w:pStyle w:val="Style21"/>
              <w:widowControl w:val="false"/>
              <w:spacing w:lineRule="auto" w:line="240" w:before="0" w:after="0"/>
              <w:ind w:left="113" w:right="113" w:hanging="0"/>
              <w:jc w:val="both"/>
              <w:rPr>
                <w:rFonts w:ascii="Times New Roman" w:hAnsi="Times New Roman"/>
                <w:sz w:val="28"/>
                <w:szCs w:val="28"/>
              </w:rPr>
            </w:pPr>
            <w:r>
              <w:rPr>
                <w:rFonts w:ascii="Times New Roman" w:hAnsi="Times New Roman"/>
                <w:sz w:val="28"/>
                <w:szCs w:val="28"/>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
          </w:p>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Л.Михайлівська</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ІІІ квартал</w:t>
            </w:r>
          </w:p>
        </w:tc>
      </w:tr>
      <w:tr>
        <w:trPr/>
        <w:tc>
          <w:tcPr>
            <w:tcW w:w="5609" w:type="dxa"/>
            <w:tcBorders>
              <w:left w:val="single" w:sz="8" w:space="0" w:color="000001"/>
              <w:bottom w:val="single" w:sz="8" w:space="0" w:color="000001"/>
              <w:right w:val="single" w:sz="8" w:space="0" w:color="000001"/>
            </w:tcBorders>
            <w:shd w:fill="auto" w:val="clear"/>
            <w:tcMar>
              <w:top w:w="0" w:type="dxa"/>
            </w:tcMar>
          </w:tcPr>
          <w:p>
            <w:pPr>
              <w:pStyle w:val="Normal"/>
              <w:widowControl/>
              <w:shd w:fill="FFFFFF" w:val="clear"/>
              <w:tabs>
                <w:tab w:val="clear" w:pos="709"/>
                <w:tab w:val="left" w:pos="-142" w:leader="none"/>
              </w:tabs>
              <w:suppressAutoHyphens w:val="true"/>
              <w:kinsoku w:val="true"/>
              <w:overflowPunct w:val="true"/>
              <w:autoSpaceDE w:val="true"/>
              <w:bidi w:val="0"/>
              <w:spacing w:before="60" w:after="240"/>
              <w:ind w:left="0" w:right="0" w:firstLine="567"/>
              <w:jc w:val="both"/>
              <w:rPr>
                <w:rFonts w:ascii="Times New Roman" w:hAnsi="Times New Roman"/>
                <w:sz w:val="28"/>
                <w:szCs w:val="28"/>
              </w:rPr>
            </w:pPr>
            <w:r>
              <w:rPr>
                <w:rFonts w:cs="Times New Roman" w:ascii="Times New Roman" w:hAnsi="Times New Roman"/>
                <w:b w:val="false"/>
                <w:bCs w:val="false"/>
                <w:i/>
                <w:iCs w:val="false"/>
                <w:caps w:val="false"/>
                <w:smallCaps w:val="false"/>
                <w:color w:val="000000"/>
                <w:spacing w:val="0"/>
                <w:sz w:val="28"/>
                <w:szCs w:val="28"/>
                <w:u w:val="none"/>
                <w:shd w:fill="FFFFFF" w:val="clear"/>
                <w:lang w:val="uk-UA" w:eastAsia="uk-UA"/>
              </w:rPr>
              <w:t xml:space="preserve"> </w:t>
            </w:r>
            <w:r>
              <w:rPr>
                <w:rFonts w:cs="Times New Roman" w:ascii="Times New Roman" w:hAnsi="Times New Roman"/>
                <w:b w:val="false"/>
                <w:bCs w:val="false"/>
                <w:i/>
                <w:iCs w:val="false"/>
                <w:caps w:val="false"/>
                <w:smallCaps w:val="false"/>
                <w:color w:val="000000"/>
                <w:spacing w:val="0"/>
                <w:sz w:val="28"/>
                <w:szCs w:val="28"/>
                <w:u w:val="none"/>
                <w:shd w:fill="FFFFFF" w:val="clear"/>
                <w:lang w:val="uk-UA" w:eastAsia="uk-UA"/>
              </w:rPr>
              <w:t>Про стан виконання Указу Президента України від 07 лютого 2008 року №109/2008 «Про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w:t>
            </w:r>
          </w:p>
        </w:tc>
        <w:tc>
          <w:tcPr>
            <w:tcW w:w="4365"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lineRule="auto" w:line="240" w:before="0" w:after="0"/>
              <w:ind w:left="113" w:right="113" w:hanging="0"/>
              <w:jc w:val="both"/>
              <w:rPr>
                <w:rFonts w:ascii="Times New Roman" w:hAnsi="Times New Roman"/>
                <w:color w:val="00000A"/>
                <w:sz w:val="28"/>
                <w:szCs w:val="28"/>
              </w:rPr>
            </w:pPr>
            <w:r>
              <w:rPr>
                <w:rFonts w:ascii="Times New Roman" w:hAnsi="Times New Roman"/>
                <w:color w:val="00000A"/>
                <w:sz w:val="28"/>
                <w:szCs w:val="28"/>
              </w:rPr>
              <w:t>Забезпечення вимог законодавства щодо ведення діловодства та законодавства щодо звернень громадян (</w:t>
            </w:r>
            <w:r>
              <w:rPr>
                <w:rFonts w:ascii="Times New Roman" w:hAnsi="Times New Roman"/>
                <w:b w:val="false"/>
                <w:i w:val="false"/>
                <w:caps w:val="false"/>
                <w:smallCaps w:val="false"/>
                <w:color w:val="00000A"/>
                <w:spacing w:val="0"/>
                <w:sz w:val="28"/>
                <w:szCs w:val="28"/>
              </w:rPr>
              <w:t>Указ Президента України </w:t>
            </w:r>
            <w:r>
              <w:rPr>
                <w:rFonts w:ascii="Times New Roman" w:hAnsi="Times New Roman"/>
                <w:caps w:val="false"/>
                <w:smallCaps w:val="false"/>
                <w:color w:val="00000A"/>
                <w:spacing w:val="0"/>
                <w:sz w:val="28"/>
                <w:szCs w:val="28"/>
              </w:rPr>
              <w:t> </w:t>
            </w:r>
            <w:r>
              <w:rPr>
                <w:rFonts w:ascii="Times New Roman" w:hAnsi="Times New Roman"/>
                <w:b w:val="false"/>
                <w:i w:val="false"/>
                <w:caps w:val="false"/>
                <w:smallCaps w:val="false"/>
                <w:color w:val="00000A"/>
                <w:spacing w:val="0"/>
                <w:sz w:val="28"/>
                <w:szCs w:val="28"/>
              </w:rPr>
              <w:t xml:space="preserve">від 07.02.2008 </w:t>
            </w:r>
            <w:r>
              <w:rPr>
                <w:rFonts w:ascii="Times New Roman" w:hAnsi="Times New Roman"/>
                <w:caps w:val="false"/>
                <w:smallCaps w:val="false"/>
                <w:color w:val="00000A"/>
                <w:spacing w:val="0"/>
                <w:sz w:val="28"/>
                <w:szCs w:val="28"/>
              </w:rPr>
              <w:t xml:space="preserve">№ </w:t>
            </w:r>
            <w:r>
              <w:rPr>
                <w:rFonts w:ascii="Times New Roman" w:hAnsi="Times New Roman"/>
                <w:b w:val="false"/>
                <w:i w:val="false"/>
                <w:caps w:val="false"/>
                <w:smallCaps w:val="false"/>
                <w:color w:val="00000A"/>
                <w:spacing w:val="0"/>
                <w:sz w:val="28"/>
                <w:szCs w:val="28"/>
              </w:rPr>
              <w:t>109/2008)</w:t>
            </w:r>
          </w:p>
        </w:tc>
        <w:tc>
          <w:tcPr>
            <w:tcW w:w="2266"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П.Калітник</w:t>
            </w:r>
          </w:p>
        </w:tc>
        <w:tc>
          <w:tcPr>
            <w:tcW w:w="2099"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ІІІ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uppressAutoHyphens w:val="true"/>
              <w:overflowPunct w:val="true"/>
              <w:bidi w:val="0"/>
              <w:spacing w:before="0" w:after="0"/>
              <w:ind w:left="0" w:right="0" w:firstLine="567"/>
              <w:jc w:val="both"/>
              <w:rPr>
                <w:rFonts w:ascii="Times New Roman" w:hAnsi="Times New Roman"/>
                <w:sz w:val="28"/>
                <w:szCs w:val="28"/>
              </w:rPr>
            </w:pPr>
            <w:r>
              <w:rPr>
                <w:rFonts w:cs="Times New Roman" w:ascii="Times New Roman" w:hAnsi="Times New Roman"/>
                <w:i/>
                <w:iCs/>
                <w:color w:val="00000A"/>
                <w:sz w:val="28"/>
                <w:szCs w:val="28"/>
                <w:u w:val="none"/>
              </w:rPr>
              <w:t>Про підсумки виконання районного бюджету Чернігівського району за І півріччя 202</w:t>
            </w:r>
            <w:r>
              <w:rPr>
                <w:rFonts w:cs="Times New Roman" w:ascii="Times New Roman" w:hAnsi="Times New Roman"/>
                <w:i/>
                <w:iCs/>
                <w:color w:val="00000A"/>
                <w:sz w:val="28"/>
                <w:szCs w:val="28"/>
                <w:u w:val="none"/>
              </w:rPr>
              <w:t>5</w:t>
            </w:r>
            <w:r>
              <w:rPr>
                <w:rFonts w:cs="Times New Roman" w:ascii="Times New Roman" w:hAnsi="Times New Roman"/>
                <w:i/>
                <w:iCs/>
                <w:color w:val="00000A"/>
                <w:sz w:val="28"/>
                <w:szCs w:val="28"/>
                <w:u w:val="none"/>
              </w:rPr>
              <w:t xml:space="preserve"> року. </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pPr>
            <w:r>
              <w:rPr>
                <w:rFonts w:ascii="Times New Roman" w:hAnsi="Times New Roman"/>
                <w:b w:val="false"/>
                <w:i w:val="false"/>
                <w:caps w:val="false"/>
                <w:smallCaps w:val="false"/>
                <w:strike w:val="false"/>
                <w:dstrike w:val="false"/>
                <w:color w:val="000000"/>
                <w:spacing w:val="0"/>
                <w:sz w:val="28"/>
                <w:szCs w:val="28"/>
                <w:u w:val="none"/>
                <w:effect w:val="blinkBackground"/>
              </w:rPr>
              <w:t>Виконання повноважень, передбачених статтею 13 Закону України „Про місцеві державні адміністрації”</w:t>
            </w:r>
          </w:p>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0"/>
                <w:spacing w:val="0"/>
                <w:sz w:val="28"/>
                <w:szCs w:val="28"/>
                <w:u w:val="none"/>
                <w:effect w:val="blinkBackground"/>
              </w:rPr>
            </w:pPr>
            <w:r>
              <w:rPr>
                <w:rFonts w:ascii="Times New Roman" w:hAnsi="Times New Roman"/>
                <w:b w:val="false"/>
                <w:i w:val="false"/>
                <w:caps w:val="false"/>
                <w:smallCaps w:val="false"/>
                <w:strike w:val="false"/>
                <w:dstrike w:val="false"/>
                <w:color w:val="000000"/>
                <w:spacing w:val="0"/>
                <w:sz w:val="28"/>
                <w:szCs w:val="28"/>
                <w:u w:val="none"/>
                <w:effect w:val="blinkBackground"/>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О.Булавка</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ІІІ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shd w:fill="FFFFFF" w:val="clear"/>
              <w:suppressAutoHyphens w:val="true"/>
              <w:kinsoku w:val="true"/>
              <w:overflowPunct w:val="true"/>
              <w:autoSpaceDE w:val="true"/>
              <w:bidi w:val="0"/>
              <w:spacing w:before="0" w:after="0"/>
              <w:ind w:left="0" w:right="0" w:firstLine="567"/>
              <w:jc w:val="both"/>
              <w:rPr>
                <w:rFonts w:ascii="Times New Roman" w:hAnsi="Times New Roman" w:cs="Times New Roman"/>
                <w:i/>
                <w:i/>
                <w:iCs/>
                <w:color w:val="00000A"/>
                <w:sz w:val="28"/>
                <w:szCs w:val="28"/>
                <w:u w:val="none"/>
              </w:rPr>
            </w:pPr>
            <w:r>
              <w:rPr>
                <w:rFonts w:cs="Times New Roman" w:ascii="Times New Roman" w:hAnsi="Times New Roman"/>
                <w:bCs/>
                <w:i/>
                <w:iCs/>
                <w:color w:val="00000A"/>
                <w:spacing w:val="-6"/>
                <w:sz w:val="28"/>
                <w:szCs w:val="28"/>
                <w:u w:val="none"/>
                <w:lang w:eastAsia="uk-UA"/>
              </w:rPr>
              <w:t>Про соціальний захист осіб з інвалідністю, ветеранів війни та праці, учасників бойових дій та членів сімей загиблих військовослужбовців.</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A"/>
                <w:spacing w:val="0"/>
                <w:sz w:val="28"/>
                <w:szCs w:val="28"/>
                <w:u w:val="none"/>
                <w:effect w:val="blinkBackground"/>
              </w:rPr>
            </w:pPr>
            <w:bookmarkStart w:id="4" w:name="top5"/>
            <w:bookmarkEnd w:id="4"/>
            <w:r>
              <w:rPr>
                <w:rFonts w:ascii="Times New Roman" w:hAnsi="Times New Roman"/>
                <w:b w:val="false"/>
                <w:i w:val="false"/>
                <w:caps w:val="false"/>
                <w:smallCaps w:val="false"/>
                <w:strike w:val="false"/>
                <w:dstrike w:val="false"/>
                <w:color w:val="00000A"/>
                <w:spacing w:val="0"/>
                <w:sz w:val="28"/>
                <w:szCs w:val="28"/>
                <w:u w:val="none"/>
                <w:effect w:val="blinkBackground"/>
              </w:rPr>
              <w:t>Контроль за організацією надання соціальних послуг окремих категорій громадян</w:t>
            </w:r>
          </w:p>
          <w:p>
            <w:pPr>
              <w:pStyle w:val="Style21"/>
              <w:widowControl w:val="false"/>
              <w:spacing w:lineRule="auto" w:line="240" w:before="0" w:after="0"/>
              <w:ind w:left="113" w:right="113" w:hanging="0"/>
              <w:jc w:val="both"/>
              <w:rPr>
                <w:rFonts w:ascii="Times New Roman" w:hAnsi="Times New Roman"/>
                <w:color w:val="00000A"/>
                <w:sz w:val="28"/>
                <w:szCs w:val="28"/>
              </w:rPr>
            </w:pPr>
            <w:r>
              <w:rPr>
                <w:rFonts w:ascii="Times New Roman" w:hAnsi="Times New Roman"/>
                <w:color w:val="00000A"/>
                <w:sz w:val="28"/>
                <w:szCs w:val="28"/>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О.Лутченко</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ІІІ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uppressAutoHyphens w:val="true"/>
              <w:overflowPunct w:val="true"/>
              <w:bidi w:val="0"/>
              <w:spacing w:before="0" w:after="0"/>
              <w:ind w:left="0" w:right="0" w:firstLine="624"/>
              <w:jc w:val="both"/>
              <w:rPr>
                <w:rFonts w:ascii="Times New Roman" w:hAnsi="Times New Roman"/>
                <w:sz w:val="28"/>
                <w:szCs w:val="28"/>
              </w:rPr>
            </w:pPr>
            <w:r>
              <w:rPr>
                <w:rFonts w:cs="Times New Roman" w:ascii="Times New Roman" w:hAnsi="Times New Roman"/>
                <w:b w:val="false"/>
                <w:bCs w:val="false"/>
                <w:i/>
                <w:iCs/>
                <w:color w:val="00000A"/>
                <w:sz w:val="28"/>
                <w:szCs w:val="28"/>
                <w:u w:val="none"/>
              </w:rPr>
              <w:t>Про підсумки виконання районного бюджету Чернігівського району за 9 місяців 202</w:t>
            </w:r>
            <w:r>
              <w:rPr>
                <w:rFonts w:cs="Times New Roman" w:ascii="Times New Roman" w:hAnsi="Times New Roman"/>
                <w:b w:val="false"/>
                <w:bCs w:val="false"/>
                <w:i/>
                <w:iCs/>
                <w:color w:val="00000A"/>
                <w:sz w:val="28"/>
                <w:szCs w:val="28"/>
                <w:u w:val="none"/>
              </w:rPr>
              <w:t>5</w:t>
            </w:r>
            <w:r>
              <w:rPr>
                <w:rFonts w:cs="Times New Roman" w:ascii="Times New Roman" w:hAnsi="Times New Roman"/>
                <w:b w:val="false"/>
                <w:bCs w:val="false"/>
                <w:i/>
                <w:iCs/>
                <w:color w:val="00000A"/>
                <w:sz w:val="28"/>
                <w:szCs w:val="28"/>
                <w:u w:val="none"/>
              </w:rPr>
              <w:t xml:space="preserve"> року.</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pPr>
            <w:r>
              <w:rPr>
                <w:rFonts w:ascii="Times New Roman" w:hAnsi="Times New Roman"/>
                <w:b w:val="false"/>
                <w:i w:val="false"/>
                <w:caps w:val="false"/>
                <w:smallCaps w:val="false"/>
                <w:strike w:val="false"/>
                <w:dstrike w:val="false"/>
                <w:color w:val="000000"/>
                <w:spacing w:val="0"/>
                <w:sz w:val="28"/>
                <w:szCs w:val="28"/>
                <w:u w:val="none"/>
                <w:effect w:val="blinkBackground"/>
              </w:rPr>
              <w:t>Виконання повноважень, передбачених статтею 13 Закону України „Про місцеві державні адміністрації”</w:t>
            </w:r>
          </w:p>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0"/>
                <w:spacing w:val="0"/>
                <w:sz w:val="28"/>
                <w:szCs w:val="28"/>
                <w:u w:val="none"/>
                <w:effect w:val="blinkBackground"/>
              </w:rPr>
            </w:pPr>
            <w:r>
              <w:rPr>
                <w:rFonts w:ascii="Times New Roman" w:hAnsi="Times New Roman"/>
                <w:b w:val="false"/>
                <w:i w:val="false"/>
                <w:caps w:val="false"/>
                <w:smallCaps w:val="false"/>
                <w:strike w:val="false"/>
                <w:dstrike w:val="false"/>
                <w:color w:val="000000"/>
                <w:spacing w:val="0"/>
                <w:sz w:val="28"/>
                <w:szCs w:val="28"/>
                <w:u w:val="none"/>
                <w:effect w:val="blinkBackground"/>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О.Булавка</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ІV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suppressAutoHyphens w:val="true"/>
              <w:kinsoku w:val="true"/>
              <w:overflowPunct w:val="true"/>
              <w:autoSpaceDE w:val="true"/>
              <w:bidi w:val="0"/>
              <w:spacing w:before="0" w:after="0"/>
              <w:ind w:left="0" w:right="0" w:firstLine="624"/>
              <w:jc w:val="both"/>
              <w:rPr>
                <w:rFonts w:ascii="Times New Roman" w:hAnsi="Times New Roman" w:cs="Times New Roman"/>
                <w:b w:val="false"/>
                <w:b w:val="false"/>
                <w:bCs w:val="false"/>
                <w:i/>
                <w:i/>
                <w:iCs/>
                <w:color w:val="00000A"/>
                <w:sz w:val="28"/>
                <w:szCs w:val="28"/>
                <w:u w:val="none"/>
              </w:rPr>
            </w:pPr>
            <w:r>
              <w:rPr>
                <w:rFonts w:cs="Times New Roman" w:ascii="Times New Roman" w:hAnsi="Times New Roman"/>
                <w:b w:val="false"/>
                <w:bCs w:val="false"/>
                <w:i/>
                <w:iCs/>
                <w:color w:val="00000A"/>
                <w:sz w:val="28"/>
                <w:szCs w:val="28"/>
                <w:u w:val="none"/>
              </w:rPr>
              <w:t>Про захист прав та законних  інтересів дітей-сиріт та дітей, позбавлених батьківського піклування, протягом 202</w:t>
            </w:r>
            <w:r>
              <w:rPr>
                <w:rFonts w:cs="Times New Roman" w:ascii="Times New Roman" w:hAnsi="Times New Roman"/>
                <w:b w:val="false"/>
                <w:bCs w:val="false"/>
                <w:i/>
                <w:iCs/>
                <w:color w:val="00000A"/>
                <w:sz w:val="28"/>
                <w:szCs w:val="28"/>
                <w:u w:val="none"/>
              </w:rPr>
              <w:t>5</w:t>
            </w:r>
            <w:r>
              <w:rPr>
                <w:rFonts w:cs="Times New Roman" w:ascii="Times New Roman" w:hAnsi="Times New Roman"/>
                <w:b w:val="false"/>
                <w:bCs w:val="false"/>
                <w:i/>
                <w:iCs/>
                <w:color w:val="00000A"/>
                <w:sz w:val="28"/>
                <w:szCs w:val="28"/>
                <w:u w:val="none"/>
              </w:rPr>
              <w:t xml:space="preserve"> року на території Чернігівського району.</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A"/>
                <w:spacing w:val="0"/>
                <w:sz w:val="28"/>
                <w:szCs w:val="28"/>
                <w:u w:val="none"/>
                <w:effect w:val="blinkBackground"/>
              </w:rPr>
            </w:pPr>
            <w:bookmarkStart w:id="5" w:name="top3"/>
            <w:bookmarkEnd w:id="5"/>
            <w:r>
              <w:rPr>
                <w:rFonts w:ascii="Times New Roman" w:hAnsi="Times New Roman"/>
                <w:b w:val="false"/>
                <w:i w:val="false"/>
                <w:caps w:val="false"/>
                <w:smallCaps w:val="false"/>
                <w:strike w:val="false"/>
                <w:dstrike w:val="false"/>
                <w:color w:val="00000A"/>
                <w:spacing w:val="0"/>
                <w:sz w:val="28"/>
                <w:szCs w:val="28"/>
                <w:u w:val="none"/>
                <w:effect w:val="blinkBackground"/>
              </w:rPr>
              <w:t>Контроль за виконанням законів України,  постанов Кабінету Міністрів України щодо забезпечення соціального захисту дітей-сиріт та дітей, позбавлених батьківського піклування</w:t>
            </w:r>
          </w:p>
          <w:p>
            <w:pPr>
              <w:pStyle w:val="Style21"/>
              <w:widowControl w:val="false"/>
              <w:spacing w:lineRule="auto" w:line="240" w:before="0" w:after="0"/>
              <w:ind w:left="113" w:right="113" w:hanging="0"/>
              <w:jc w:val="both"/>
              <w:rPr>
                <w:rFonts w:ascii="Times New Roman" w:hAnsi="Times New Roman"/>
                <w:sz w:val="28"/>
                <w:szCs w:val="28"/>
              </w:rPr>
            </w:pPr>
            <w:r>
              <w:rPr>
                <w:rFonts w:ascii="Times New Roman" w:hAnsi="Times New Roman"/>
                <w:sz w:val="28"/>
                <w:szCs w:val="28"/>
              </w:rPr>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А.Усик</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ІV квартал</w:t>
            </w:r>
          </w:p>
        </w:tc>
      </w:tr>
      <w:tr>
        <w:trPr/>
        <w:tc>
          <w:tcPr>
            <w:tcW w:w="5609" w:type="dxa"/>
            <w:tcBorders>
              <w:top w:val="single" w:sz="8" w:space="0" w:color="000001"/>
              <w:left w:val="single" w:sz="8" w:space="0" w:color="000001"/>
              <w:bottom w:val="single" w:sz="8" w:space="0" w:color="000001"/>
              <w:right w:val="single" w:sz="8" w:space="0" w:color="000001"/>
            </w:tcBorders>
            <w:shd w:fill="auto" w:val="clear"/>
            <w:tcMar>
              <w:top w:w="0" w:type="dxa"/>
            </w:tcMar>
          </w:tcPr>
          <w:p>
            <w:pPr>
              <w:pStyle w:val="Normal"/>
              <w:widowControl w:val="false"/>
              <w:shd w:fill="FFFFFF" w:val="clear"/>
              <w:suppressAutoHyphens w:val="true"/>
              <w:kinsoku w:val="true"/>
              <w:overflowPunct w:val="true"/>
              <w:autoSpaceDE w:val="false"/>
              <w:bidi w:val="0"/>
              <w:spacing w:before="0" w:after="0"/>
              <w:ind w:left="0" w:right="0" w:firstLine="624"/>
              <w:jc w:val="both"/>
              <w:rPr>
                <w:rFonts w:ascii="Times New Roman" w:hAnsi="Times New Roman"/>
                <w:sz w:val="28"/>
                <w:szCs w:val="28"/>
              </w:rPr>
            </w:pPr>
            <w:r>
              <w:rPr>
                <w:rFonts w:cs="Times New Roman" w:ascii="Times New Roman" w:hAnsi="Times New Roman"/>
                <w:b w:val="false"/>
                <w:bCs w:val="false"/>
                <w:i/>
                <w:iCs/>
                <w:color w:val="00000A"/>
                <w:spacing w:val="-6"/>
                <w:sz w:val="28"/>
                <w:szCs w:val="28"/>
                <w:u w:val="none"/>
              </w:rPr>
              <w:t>Про схвалення проєкту районного бюджету Чернігівського району на 2026 рік</w:t>
            </w:r>
          </w:p>
        </w:tc>
        <w:tc>
          <w:tcPr>
            <w:tcW w:w="4365"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0"/>
                <w:spacing w:val="0"/>
                <w:sz w:val="28"/>
                <w:szCs w:val="28"/>
                <w:u w:val="none"/>
                <w:effect w:val="blinkBackground"/>
              </w:rPr>
            </w:pPr>
            <w:r>
              <w:rPr>
                <w:rFonts w:ascii="Times New Roman" w:hAnsi="Times New Roman"/>
                <w:b w:val="false"/>
                <w:i w:val="false"/>
                <w:caps w:val="false"/>
                <w:smallCaps w:val="false"/>
                <w:strike w:val="false"/>
                <w:dstrike w:val="false"/>
                <w:color w:val="000000"/>
                <w:spacing w:val="0"/>
                <w:sz w:val="28"/>
                <w:szCs w:val="28"/>
                <w:u w:val="none"/>
                <w:effect w:val="blinkBackground"/>
              </w:rPr>
              <w:t>Виконання повноважень, передбачених статтею 13 Закону України „Про місцеві державні адміністрації”</w:t>
            </w:r>
          </w:p>
        </w:tc>
        <w:tc>
          <w:tcPr>
            <w:tcW w:w="2266"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О.Булавка</w:t>
            </w:r>
          </w:p>
        </w:tc>
        <w:tc>
          <w:tcPr>
            <w:tcW w:w="2099" w:type="dxa"/>
            <w:tcBorders>
              <w:top w:val="single" w:sz="8" w:space="0" w:color="000001"/>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ІV квартал</w:t>
            </w:r>
          </w:p>
        </w:tc>
      </w:tr>
      <w:tr>
        <w:trPr/>
        <w:tc>
          <w:tcPr>
            <w:tcW w:w="5609" w:type="dxa"/>
            <w:tcBorders>
              <w:left w:val="single" w:sz="8" w:space="0" w:color="000001"/>
              <w:bottom w:val="single" w:sz="8" w:space="0" w:color="000001"/>
              <w:right w:val="single" w:sz="8" w:space="0" w:color="000001"/>
            </w:tcBorders>
            <w:shd w:fill="auto" w:val="clear"/>
            <w:tcMar>
              <w:top w:w="0" w:type="dxa"/>
            </w:tcMar>
          </w:tcPr>
          <w:p>
            <w:pPr>
              <w:pStyle w:val="Normal"/>
              <w:widowControl/>
              <w:shd w:fill="FFFFFF" w:val="clear"/>
              <w:suppressAutoHyphens w:val="true"/>
              <w:kinsoku w:val="true"/>
              <w:overflowPunct w:val="true"/>
              <w:autoSpaceDE w:val="true"/>
              <w:bidi w:val="0"/>
              <w:spacing w:before="0" w:after="0"/>
              <w:ind w:left="0" w:right="0" w:firstLine="624"/>
              <w:jc w:val="both"/>
              <w:rPr>
                <w:rFonts w:ascii="Times New Roman" w:hAnsi="Times New Roman"/>
                <w:sz w:val="28"/>
                <w:szCs w:val="28"/>
              </w:rPr>
            </w:pPr>
            <w:r>
              <w:rPr>
                <w:rFonts w:cs="Times New Roman" w:ascii="Times New Roman" w:hAnsi="Times New Roman"/>
                <w:bCs/>
                <w:i/>
                <w:iCs/>
                <w:spacing w:val="-6"/>
                <w:sz w:val="28"/>
                <w:szCs w:val="28"/>
              </w:rPr>
              <w:t>Про хід виконання Програми економічного та соціального розвитку Чернігівського району на 2025 рік.</w:t>
            </w:r>
          </w:p>
        </w:tc>
        <w:tc>
          <w:tcPr>
            <w:tcW w:w="4365" w:type="dxa"/>
            <w:tcBorders>
              <w:left w:val="single" w:sz="8" w:space="0" w:color="000001"/>
              <w:bottom w:val="single" w:sz="8" w:space="0" w:color="000001"/>
              <w:right w:val="single" w:sz="8" w:space="0" w:color="000001"/>
            </w:tcBorders>
            <w:shd w:fill="auto" w:val="clear"/>
            <w:tcMar>
              <w:top w:w="0" w:type="dxa"/>
              <w:left w:w="0" w:type="dxa"/>
            </w:tcMar>
          </w:tcPr>
          <w:p>
            <w:pPr>
              <w:pStyle w:val="Style18"/>
              <w:widowControl w:val="false"/>
              <w:spacing w:lineRule="auto" w:line="240" w:before="0" w:after="0"/>
              <w:ind w:left="113" w:right="113" w:hanging="0"/>
              <w:jc w:val="both"/>
              <w:rPr>
                <w:rFonts w:ascii="Times New Roman" w:hAnsi="Times New Roman"/>
                <w:b w:val="false"/>
                <w:b w:val="false"/>
                <w:i w:val="false"/>
                <w:i w:val="false"/>
                <w:caps w:val="false"/>
                <w:smallCaps w:val="false"/>
                <w:strike w:val="false"/>
                <w:dstrike w:val="false"/>
                <w:color w:val="000000"/>
                <w:spacing w:val="0"/>
                <w:sz w:val="28"/>
                <w:szCs w:val="28"/>
                <w:u w:val="none"/>
                <w:effect w:val="blinkBackground"/>
              </w:rPr>
            </w:pPr>
            <w:r>
              <w:rPr>
                <w:rFonts w:ascii="Times New Roman" w:hAnsi="Times New Roman"/>
                <w:b w:val="false"/>
                <w:i w:val="false"/>
                <w:caps w:val="false"/>
                <w:smallCaps w:val="false"/>
                <w:strike w:val="false"/>
                <w:dstrike w:val="false"/>
                <w:color w:val="000000"/>
                <w:spacing w:val="0"/>
                <w:sz w:val="28"/>
                <w:szCs w:val="28"/>
                <w:u w:val="none"/>
                <w:effect w:val="blinkBackground"/>
              </w:rPr>
              <w:t>Виконання повноважень, передбачених Закон</w:t>
            </w:r>
            <w:r>
              <w:rPr>
                <w:rFonts w:ascii="Times New Roman" w:hAnsi="Times New Roman"/>
                <w:b w:val="false"/>
                <w:i w:val="false"/>
                <w:caps w:val="false"/>
                <w:smallCaps w:val="false"/>
                <w:strike w:val="false"/>
                <w:dstrike w:val="false"/>
                <w:color w:val="000000"/>
                <w:spacing w:val="0"/>
                <w:sz w:val="28"/>
                <w:szCs w:val="28"/>
                <w:u w:val="none"/>
                <w:effect w:val="blinkBackground"/>
              </w:rPr>
              <w:t>ом</w:t>
            </w:r>
            <w:r>
              <w:rPr>
                <w:rFonts w:ascii="Times New Roman" w:hAnsi="Times New Roman"/>
                <w:b w:val="false"/>
                <w:i w:val="false"/>
                <w:caps w:val="false"/>
                <w:smallCaps w:val="false"/>
                <w:strike w:val="false"/>
                <w:dstrike w:val="false"/>
                <w:color w:val="000000"/>
                <w:spacing w:val="0"/>
                <w:sz w:val="28"/>
                <w:szCs w:val="28"/>
                <w:u w:val="none"/>
                <w:effect w:val="blinkBackground"/>
              </w:rPr>
              <w:t xml:space="preserve"> України „Про місцеві державні адміністрації”</w:t>
            </w:r>
          </w:p>
        </w:tc>
        <w:tc>
          <w:tcPr>
            <w:tcW w:w="2266"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both"/>
              <w:rPr>
                <w:rFonts w:ascii="Times New Roman" w:hAnsi="Times New Roman"/>
                <w:sz w:val="28"/>
                <w:szCs w:val="28"/>
              </w:rPr>
            </w:pPr>
            <w:r>
              <w:rPr>
                <w:rFonts w:ascii="Times New Roman" w:hAnsi="Times New Roman"/>
                <w:sz w:val="28"/>
                <w:szCs w:val="28"/>
              </w:rPr>
              <w:t>О.Манжула</w:t>
            </w:r>
          </w:p>
        </w:tc>
        <w:tc>
          <w:tcPr>
            <w:tcW w:w="2099" w:type="dxa"/>
            <w:tcBorders>
              <w:left w:val="single" w:sz="8" w:space="0" w:color="000001"/>
              <w:bottom w:val="single" w:sz="8" w:space="0" w:color="000001"/>
              <w:right w:val="single" w:sz="8" w:space="0" w:color="000001"/>
            </w:tcBorders>
            <w:shd w:fill="auto" w:val="clear"/>
            <w:tcMar>
              <w:top w:w="0" w:type="dxa"/>
              <w:left w:w="0" w:type="dxa"/>
            </w:tcMar>
          </w:tcPr>
          <w:p>
            <w:pPr>
              <w:pStyle w:val="Style21"/>
              <w:widowControl w:val="false"/>
              <w:spacing w:before="0" w:after="0"/>
              <w:ind w:left="0" w:right="0" w:hanging="0"/>
              <w:jc w:val="center"/>
              <w:rPr>
                <w:rFonts w:ascii="Times New Roman" w:hAnsi="Times New Roman"/>
                <w:sz w:val="28"/>
                <w:szCs w:val="28"/>
              </w:rPr>
            </w:pPr>
            <w:r>
              <w:rPr>
                <w:rFonts w:ascii="Times New Roman" w:hAnsi="Times New Roman"/>
                <w:sz w:val="28"/>
                <w:szCs w:val="28"/>
              </w:rPr>
              <w:t>ІV квартал</w:t>
            </w:r>
          </w:p>
        </w:tc>
      </w:tr>
    </w:tbl>
    <w:p>
      <w:pPr>
        <w:pStyle w:val="Normal"/>
        <w:rPr/>
      </w:pPr>
      <w:r>
        <w:rPr/>
      </w:r>
    </w:p>
    <w:p>
      <w:pPr>
        <w:pStyle w:val="Normal"/>
        <w:widowControl/>
        <w:suppressAutoHyphens w:val="true"/>
        <w:bidi w:val="0"/>
        <w:ind w:left="0" w:right="0" w:firstLine="567"/>
        <w:jc w:val="both"/>
        <w:rPr>
          <w:rFonts w:cs="Times New Roman"/>
          <w:b w:val="false"/>
          <w:b w:val="false"/>
          <w:bCs w:val="false"/>
          <w:i/>
          <w:i/>
          <w:iCs/>
          <w:caps w:val="false"/>
          <w:smallCaps w:val="false"/>
          <w:color w:val="00000A"/>
          <w:spacing w:val="0"/>
          <w:sz w:val="28"/>
          <w:szCs w:val="28"/>
          <w:u w:val="none"/>
          <w:shd w:fill="FFFFFF" w:val="clear"/>
        </w:rPr>
      </w:pPr>
      <w:r>
        <w:rPr>
          <w:rFonts w:cs="Times New Roman"/>
          <w:b w:val="false"/>
          <w:bCs w:val="false"/>
          <w:i/>
          <w:iCs/>
          <w:caps w:val="false"/>
          <w:smallCaps w:val="false"/>
          <w:color w:val="00000A"/>
          <w:spacing w:val="0"/>
          <w:sz w:val="28"/>
          <w:szCs w:val="28"/>
          <w:u w:val="none"/>
          <w:shd w:fill="FFFFFF" w:val="clear"/>
        </w:rPr>
      </w:r>
    </w:p>
    <w:p>
      <w:pPr>
        <w:pStyle w:val="Normal"/>
        <w:widowControl/>
        <w:suppressAutoHyphens w:val="true"/>
        <w:overflowPunct w:val="true"/>
        <w:bidi w:val="0"/>
        <w:ind w:left="0" w:right="0" w:firstLine="567"/>
        <w:jc w:val="both"/>
        <w:rPr>
          <w:rFonts w:cs="Times New Roman"/>
          <w:b/>
          <w:b/>
          <w:i w:val="false"/>
          <w:i w:val="false"/>
          <w:iCs w:val="false"/>
          <w:color w:val="00000A"/>
          <w:sz w:val="28"/>
          <w:szCs w:val="28"/>
          <w:u w:val="single"/>
        </w:rPr>
      </w:pPr>
      <w:r>
        <w:rPr>
          <w:rFonts w:cs="Times New Roman"/>
          <w:b/>
          <w:i w:val="false"/>
          <w:iCs w:val="false"/>
          <w:color w:val="00000A"/>
          <w:sz w:val="28"/>
          <w:szCs w:val="28"/>
          <w:u w:val="single"/>
        </w:rPr>
      </w:r>
    </w:p>
    <w:p>
      <w:pPr>
        <w:pStyle w:val="Normal"/>
        <w:jc w:val="left"/>
        <w:rPr>
          <w:rFonts w:cs="Times New Roman"/>
          <w:b/>
          <w:b/>
          <w:i/>
          <w:i/>
          <w:iCs/>
          <w:color w:val="00000A"/>
          <w:sz w:val="28"/>
          <w:szCs w:val="28"/>
          <w:u w:val="single"/>
        </w:rPr>
      </w:pPr>
      <w:r>
        <w:rPr>
          <w:i/>
          <w:iCs/>
        </w:rPr>
      </w:r>
    </w:p>
    <w:sectPr>
      <w:type w:val="nextPage"/>
      <w:pgSz w:orient="landscape" w:w="16838" w:h="11906"/>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uk-UA"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 w:hAnsi="Liberation Serif" w:eastAsia="Droid Sans Fallback" w:cs="FreeSans"/>
      <w:color w:val="00000A"/>
      <w:kern w:val="0"/>
      <w:sz w:val="24"/>
      <w:szCs w:val="24"/>
      <w:lang w:val="uk-UA" w:eastAsia="zh-CN" w:bidi="hi-IN"/>
    </w:rPr>
  </w:style>
  <w:style w:type="paragraph" w:styleId="2">
    <w:name w:val="Heading 2"/>
    <w:basedOn w:val="Style13"/>
    <w:qFormat/>
    <w:pPr>
      <w:spacing w:before="200" w:after="120"/>
      <w:outlineLvl w:val="1"/>
    </w:pPr>
    <w:rPr>
      <w:rFonts w:ascii="Liberation Serif" w:hAnsi="Liberation Serif" w:eastAsia="Droid Sans Fallback" w:cs="FreeSans"/>
      <w:b/>
      <w:bCs/>
      <w:sz w:val="36"/>
      <w:szCs w:val="36"/>
    </w:rPr>
  </w:style>
  <w:style w:type="paragraph" w:styleId="Style13">
    <w:name w:val="Заголовок"/>
    <w:basedOn w:val="Normal"/>
    <w:next w:val="Style18"/>
    <w:qFormat/>
    <w:pPr>
      <w:keepNext w:val="true"/>
      <w:spacing w:before="240" w:after="120"/>
    </w:pPr>
    <w:rPr>
      <w:rFonts w:ascii="Liberation Sans" w:hAnsi="Liberation Sans" w:eastAsia="Droid Sans Fallback" w:cs="FreeSans"/>
      <w:sz w:val="28"/>
      <w:szCs w:val="28"/>
    </w:rPr>
  </w:style>
  <w:style w:type="paragraph" w:styleId="Style14">
    <w:name w:val="Body Text"/>
    <w:basedOn w:val="Normal"/>
    <w:pPr>
      <w:spacing w:lineRule="auto" w:line="276" w:before="0" w:after="140"/>
    </w:pPr>
    <w:rPr/>
  </w:style>
  <w:style w:type="paragraph" w:styleId="Style15">
    <w:name w:val="List"/>
    <w:basedOn w:val="Style18"/>
    <w:pPr/>
    <w:rPr>
      <w:rFonts w:cs="FreeSans"/>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Основний текст"/>
    <w:basedOn w:val="Normal"/>
    <w:qFormat/>
    <w:pPr>
      <w:spacing w:lineRule="auto" w:line="288" w:before="0" w:after="140"/>
    </w:pPr>
    <w:rPr/>
  </w:style>
  <w:style w:type="paragraph" w:styleId="Style19">
    <w:name w:val="Розділ"/>
    <w:basedOn w:val="Normal"/>
    <w:qFormat/>
    <w:pPr>
      <w:suppressLineNumbers/>
      <w:spacing w:before="120" w:after="120"/>
    </w:pPr>
    <w:rPr>
      <w:rFonts w:cs="FreeSans"/>
      <w:i/>
      <w:iCs/>
      <w:sz w:val="24"/>
      <w:szCs w:val="24"/>
    </w:rPr>
  </w:style>
  <w:style w:type="paragraph" w:styleId="Style20">
    <w:name w:val="Покажчик"/>
    <w:basedOn w:val="Normal"/>
    <w:qFormat/>
    <w:pPr>
      <w:suppressLineNumbers/>
    </w:pPr>
    <w:rPr>
      <w:rFonts w:cs="FreeSans"/>
    </w:rPr>
  </w:style>
  <w:style w:type="paragraph" w:styleId="Style21">
    <w:name w:val="Вміст таблиці"/>
    <w:basedOn w:val="Normal"/>
    <w:qFormat/>
    <w:pPr>
      <w:suppressLineNumbers/>
    </w:pPr>
    <w:rPr/>
  </w:style>
  <w:style w:type="paragraph" w:styleId="Style22">
    <w:name w:val="Заголовок таблиці"/>
    <w:basedOn w:val="Style21"/>
    <w:qFormat/>
    <w:pPr>
      <w:suppressLineNumbers/>
      <w:jc w:val="center"/>
    </w:pPr>
    <w:rPr>
      <w:b/>
      <w:bCs/>
    </w:rPr>
  </w:style>
  <w:style w:type="paragraph" w:styleId="Style23">
    <w:name w:val="Header"/>
    <w:basedOn w:val="Normal"/>
    <w:pPr>
      <w:tabs>
        <w:tab w:val="clear" w:pos="709"/>
        <w:tab w:val="center" w:pos="4153" w:leader="none"/>
        <w:tab w:val="right" w:pos="8306" w:leader="none"/>
      </w:tabs>
    </w:pPr>
    <w:rPr>
      <w:sz w:val="20"/>
      <w:szCs w:val="20"/>
      <w:lang w:val="ru-RU"/>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LibreOffice/7.3.7.2$Linux_X86_64 LibreOffice_project/30$Build-2</Application>
  <AppVersion>15.0000</AppVersion>
  <Pages>4</Pages>
  <Words>532</Words>
  <Characters>3773</Characters>
  <CharactersWithSpaces>4261</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2023-08-16T14:08:09Z</dcterms:created>
  <dc:creator/>
  <dc:description/>
  <dc:language>uk-UA</dc:language>
  <cp:lastModifiedBy/>
  <cp:lastPrinted>2023-08-17T08:58:25Z</cp:lastPrinted>
  <dcterms:modified xsi:type="dcterms:W3CDTF">2025-04-07T12:39:28Z</dcterms:modified>
  <cp:revision>31</cp:revision>
  <dc:subject/>
  <dc:title/>
</cp:coreProperties>
</file>